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4" w:rsidRDefault="00971044" w:rsidP="009710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971044" w:rsidRPr="008426AA" w:rsidRDefault="00971044" w:rsidP="009710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26AA">
        <w:rPr>
          <w:rFonts w:ascii="Times New Roman" w:hAnsi="Times New Roman" w:cs="Times New Roman"/>
          <w:sz w:val="24"/>
          <w:szCs w:val="24"/>
        </w:rPr>
        <w:t xml:space="preserve"> (заведующий библиотекой, отделом, сектором, при наличии в штате сектора не менее 3-х должностей, включая заведующего)</w:t>
      </w:r>
    </w:p>
    <w:tbl>
      <w:tblPr>
        <w:tblStyle w:val="a4"/>
        <w:tblW w:w="5554" w:type="pct"/>
        <w:tblInd w:w="-885" w:type="dxa"/>
        <w:tblLayout w:type="fixed"/>
        <w:tblLook w:val="0600"/>
      </w:tblPr>
      <w:tblGrid>
        <w:gridCol w:w="993"/>
        <w:gridCol w:w="2415"/>
        <w:gridCol w:w="1699"/>
        <w:gridCol w:w="1565"/>
        <w:gridCol w:w="1975"/>
        <w:gridCol w:w="1984"/>
      </w:tblGrid>
      <w:tr w:rsidR="00971044" w:rsidRPr="00786630" w:rsidTr="009D0C36">
        <w:trPr>
          <w:trHeight w:val="1535"/>
        </w:trPr>
        <w:tc>
          <w:tcPr>
            <w:tcW w:w="467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8499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136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799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Весовой коэффициент</w:t>
            </w:r>
          </w:p>
        </w:tc>
        <w:tc>
          <w:tcPr>
            <w:tcW w:w="736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Диапазон индикаторов</w:t>
            </w:r>
          </w:p>
        </w:tc>
        <w:tc>
          <w:tcPr>
            <w:tcW w:w="929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Периодичность измерения</w:t>
            </w:r>
          </w:p>
        </w:tc>
        <w:tc>
          <w:tcPr>
            <w:tcW w:w="933" w:type="pct"/>
          </w:tcPr>
          <w:p w:rsidR="00971044" w:rsidRPr="00984993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Стабильная деятельность подразделения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pct"/>
          </w:tcPr>
          <w:p w:rsidR="00971044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36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78663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 xml:space="preserve">Стабильное выполнение плана работы подразделения  за отчетный период 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0</w:t>
            </w:r>
            <w:r w:rsidRPr="0078663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rPr>
          <w:trHeight w:val="2743"/>
        </w:trPr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Разработка и управление программами и проектами</w:t>
            </w:r>
            <w:r>
              <w:rPr>
                <w:rFonts w:ascii="Times New Roman" w:hAnsi="Times New Roman" w:cs="Times New Roman"/>
              </w:rPr>
              <w:t xml:space="preserve">, направленными </w:t>
            </w:r>
            <w:r w:rsidRPr="00460CAD">
              <w:rPr>
                <w:rFonts w:ascii="Times New Roman" w:hAnsi="Times New Roman" w:cs="Times New Roman"/>
              </w:rPr>
              <w:t>на развитие отдельных библиотек  и библиотечной системы в целом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083756" w:rsidRDefault="00971044" w:rsidP="009D0C36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136" w:type="pct"/>
          </w:tcPr>
          <w:p w:rsidR="00971044" w:rsidRPr="00083756" w:rsidRDefault="00971044" w:rsidP="009D0C36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Обеспечение высокого качества работы подразделения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99" w:type="pct"/>
          </w:tcPr>
          <w:p w:rsidR="00971044" w:rsidRPr="00083756" w:rsidRDefault="00971044" w:rsidP="009D0C36">
            <w:pPr>
              <w:jc w:val="center"/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083756" w:rsidRDefault="00971044" w:rsidP="009D0C36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929" w:type="pct"/>
          </w:tcPr>
          <w:p w:rsidR="00971044" w:rsidRPr="00083756" w:rsidRDefault="00971044" w:rsidP="009D0C36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33" w:type="pct"/>
          </w:tcPr>
          <w:p w:rsidR="00971044" w:rsidRPr="00083756" w:rsidRDefault="00971044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Управленческая компетентность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rPr>
          <w:trHeight w:val="2306"/>
        </w:trPr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  <w:bCs/>
              </w:rPr>
              <w:t>Создание и обеспечение благоприятного морально-психологического климата в коллективе</w:t>
            </w:r>
          </w:p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</w:t>
            </w:r>
            <w:r w:rsidRPr="0078663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rPr>
          <w:trHeight w:val="2306"/>
        </w:trPr>
        <w:tc>
          <w:tcPr>
            <w:tcW w:w="467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lastRenderedPageBreak/>
              <w:t>2.2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Cs/>
              </w:rPr>
            </w:pPr>
            <w:r w:rsidRPr="00786630">
              <w:rPr>
                <w:rFonts w:ascii="Times New Roman" w:hAnsi="Times New Roman" w:cs="Times New Roman"/>
                <w:bCs/>
              </w:rPr>
              <w:t>Профессиональное развитие коллектива</w:t>
            </w:r>
            <w:r>
              <w:rPr>
                <w:rFonts w:ascii="Times New Roman" w:hAnsi="Times New Roman" w:cs="Times New Roman"/>
                <w:bCs/>
              </w:rPr>
              <w:t>*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Высокая организация труда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Разработка организационной документации отдела</w:t>
            </w:r>
            <w:r>
              <w:rPr>
                <w:rFonts w:ascii="Times New Roman" w:hAnsi="Times New Roman" w:cs="Times New Roman"/>
              </w:rPr>
              <w:t>, сектора*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-5</w:t>
            </w:r>
            <w:r w:rsidRPr="00786630">
              <w:rPr>
                <w:rFonts w:ascii="Times New Roman" w:hAnsi="Times New Roman" w:cs="Times New Roman"/>
              </w:rPr>
              <w:t xml:space="preserve">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Организация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 xml:space="preserve">От 0 до 5 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Участие в коллегиальных формах управления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 до 3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Исполнительская дисциплина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От -5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86630">
              <w:rPr>
                <w:rFonts w:ascii="Times New Roman" w:hAnsi="Times New Roman" w:cs="Times New Roman"/>
                <w:b/>
              </w:rPr>
              <w:t>Трудовая дисциплина</w:t>
            </w:r>
          </w:p>
        </w:tc>
        <w:tc>
          <w:tcPr>
            <w:tcW w:w="799" w:type="pct"/>
          </w:tcPr>
          <w:p w:rsidR="00971044" w:rsidRPr="00786630" w:rsidRDefault="00971044" w:rsidP="009D0C36">
            <w:pPr>
              <w:spacing w:after="200" w:line="276" w:lineRule="auto"/>
              <w:ind w:firstLine="708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0т -5 до 5</w: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33" w:type="pct"/>
          </w:tcPr>
          <w:p w:rsidR="00971044" w:rsidRPr="00786630" w:rsidRDefault="00971044" w:rsidP="009D0C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1044" w:rsidRPr="00786630" w:rsidTr="009D0C36">
        <w:tc>
          <w:tcPr>
            <w:tcW w:w="467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58.35pt;margin-top:.55pt;width:105.2pt;height:10.6pt;flip:y;z-index:2516613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28" type="#_x0000_t32" style="position:absolute;margin-left:58.35pt;margin-top:.55pt;width:105.2pt;height:11.3pt;z-index:2516623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9" w:type="pct"/>
          </w:tcPr>
          <w:p w:rsidR="00971044" w:rsidRPr="00786630" w:rsidRDefault="00971044" w:rsidP="009D0C3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36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392D2F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26" type="#_x0000_t32" style="position:absolute;margin-left:72.75pt;margin-top:1.25pt;width:95.65pt;height:10.6pt;flip:y;z-index:2516602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0" type="#_x0000_t32" style="position:absolute;margin-left:-5.5pt;margin-top:.55pt;width:78.25pt;height:11.3pt;z-index:2516643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29" type="#_x0000_t32" style="position:absolute;margin-left:-5.5pt;margin-top:.55pt;width:78.25pt;height:11.3pt;flip:y;z-index:251663360;mso-position-horizontal-relative:text;mso-position-vertical-relative:text" o:connectortype="straight"/>
              </w:pict>
            </w:r>
          </w:p>
        </w:tc>
        <w:tc>
          <w:tcPr>
            <w:tcW w:w="929" w:type="pct"/>
          </w:tcPr>
          <w:p w:rsidR="00971044" w:rsidRPr="00786630" w:rsidRDefault="00971044" w:rsidP="009D0C36">
            <w:pPr>
              <w:rPr>
                <w:rFonts w:ascii="Times New Roman" w:hAnsi="Times New Roman" w:cs="Times New Roman"/>
              </w:rPr>
            </w:pPr>
            <w:r w:rsidRPr="00392D2F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3" type="#_x0000_t32" style="position:absolute;margin-left:90.1pt;margin-top:-.15pt;width:100.85pt;height:11.3pt;z-index:251667456;mso-position-horizontal-relative:text;mso-position-vertical-relative:text" o:connectortype="straight"/>
              </w:pict>
            </w:r>
            <w:r w:rsidRPr="00392D2F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2" type="#_x0000_t32" style="position:absolute;margin-left:90.1pt;margin-top:1.25pt;width:100.85pt;height:11.3pt;flip:y;z-index:2516664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31" type="#_x0000_t32" style="position:absolute;margin-left:-5.55pt;margin-top:1.25pt;width:91.4pt;height:11.3pt;z-index:251665408;mso-position-horizontal-relative:text;mso-position-vertical-relative:text" o:connectortype="straight"/>
              </w:pict>
            </w:r>
          </w:p>
        </w:tc>
        <w:tc>
          <w:tcPr>
            <w:tcW w:w="933" w:type="pct"/>
          </w:tcPr>
          <w:p w:rsidR="00971044" w:rsidRPr="008740C0" w:rsidRDefault="00971044" w:rsidP="009D0C36">
            <w:pPr>
              <w:rPr>
                <w:rFonts w:ascii="Times New Roman" w:hAnsi="Times New Roman" w:cs="Times New Roman"/>
              </w:rPr>
            </w:pPr>
          </w:p>
        </w:tc>
      </w:tr>
    </w:tbl>
    <w:p w:rsidR="00971044" w:rsidRDefault="00971044" w:rsidP="0097104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71044" w:rsidRPr="008654FD" w:rsidRDefault="00971044" w:rsidP="0097104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654FD">
        <w:rPr>
          <w:rFonts w:ascii="Times New Roman" w:hAnsi="Times New Roman" w:cs="Times New Roman"/>
          <w:sz w:val="24"/>
          <w:szCs w:val="24"/>
        </w:rPr>
        <w:t>Максимальное количество баллов: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4FD">
        <w:rPr>
          <w:rFonts w:ascii="Times New Roman" w:hAnsi="Times New Roman" w:cs="Times New Roman"/>
          <w:sz w:val="24"/>
          <w:szCs w:val="24"/>
        </w:rPr>
        <w:t>ежемесячно – 40</w:t>
      </w:r>
      <w:r>
        <w:rPr>
          <w:rFonts w:ascii="Times New Roman" w:hAnsi="Times New Roman" w:cs="Times New Roman"/>
          <w:sz w:val="24"/>
          <w:szCs w:val="24"/>
        </w:rPr>
        <w:t>, еж</w:t>
      </w:r>
      <w:r w:rsidRPr="008654FD">
        <w:rPr>
          <w:rFonts w:ascii="Times New Roman" w:hAnsi="Times New Roman" w:cs="Times New Roman"/>
          <w:sz w:val="24"/>
          <w:szCs w:val="24"/>
        </w:rPr>
        <w:t>еквартально -</w:t>
      </w:r>
      <w:r>
        <w:rPr>
          <w:rFonts w:ascii="Times New Roman" w:hAnsi="Times New Roman" w:cs="Times New Roman"/>
          <w:sz w:val="24"/>
          <w:szCs w:val="24"/>
        </w:rPr>
        <w:t xml:space="preserve"> 58</w:t>
      </w:r>
    </w:p>
    <w:p w:rsidR="00971044" w:rsidRDefault="00971044" w:rsidP="00971044">
      <w:pPr>
        <w:ind w:firstLine="708"/>
      </w:pPr>
    </w:p>
    <w:p w:rsidR="00971044" w:rsidRDefault="00971044" w:rsidP="00971044"/>
    <w:p w:rsidR="00971044" w:rsidRPr="00F274D3" w:rsidRDefault="00971044" w:rsidP="00971044">
      <w:pPr>
        <w:pStyle w:val="a3"/>
        <w:ind w:left="644"/>
        <w:rPr>
          <w:sz w:val="24"/>
          <w:szCs w:val="24"/>
        </w:rPr>
      </w:pPr>
      <w:r w:rsidRPr="00F274D3">
        <w:rPr>
          <w:sz w:val="24"/>
          <w:szCs w:val="24"/>
        </w:rPr>
        <w:t>__________________________</w:t>
      </w:r>
    </w:p>
    <w:p w:rsidR="00971044" w:rsidRDefault="00971044" w:rsidP="00971044">
      <w:pPr>
        <w:pStyle w:val="a3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973949" w:rsidRDefault="00973949"/>
    <w:sectPr w:rsidR="0097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71044"/>
    <w:rsid w:val="00971044"/>
    <w:rsid w:val="0097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31"/>
        <o:r id="V:Rule3" type="connector" idref="#_x0000_s1033"/>
        <o:r id="V:Rule4" type="connector" idref="#_x0000_s1029"/>
        <o:r id="V:Rule5" type="connector" idref="#_x0000_s1027"/>
        <o:r id="V:Rule6" type="connector" idref="#_x0000_s1032"/>
        <o:r id="V:Rule7" type="connector" idref="#_x0000_s1026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4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71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2015-06-02T04:09:00Z</dcterms:created>
  <dcterms:modified xsi:type="dcterms:W3CDTF">2015-06-02T04:09:00Z</dcterms:modified>
</cp:coreProperties>
</file>